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1FE" w:rsidRDefault="008671FE" w:rsidP="008671FE">
      <w:pPr>
        <w:spacing w:line="480" w:lineRule="auto"/>
        <w:jc w:val="center"/>
        <w:rPr>
          <w:rFonts w:ascii="Times New Roman" w:hAnsi="Times New Roman" w:cs="Times New Roman"/>
          <w:sz w:val="24"/>
          <w:szCs w:val="24"/>
        </w:rPr>
      </w:pPr>
    </w:p>
    <w:p w:rsidR="008671FE" w:rsidRDefault="008671FE" w:rsidP="008671FE">
      <w:pPr>
        <w:spacing w:line="480" w:lineRule="auto"/>
        <w:jc w:val="center"/>
        <w:rPr>
          <w:rFonts w:ascii="Times New Roman" w:hAnsi="Times New Roman" w:cs="Times New Roman"/>
          <w:sz w:val="24"/>
          <w:szCs w:val="24"/>
        </w:rPr>
      </w:pPr>
    </w:p>
    <w:p w:rsidR="008671FE" w:rsidRDefault="008671FE" w:rsidP="008671FE">
      <w:pPr>
        <w:spacing w:line="480" w:lineRule="auto"/>
        <w:jc w:val="center"/>
        <w:rPr>
          <w:rFonts w:ascii="Times New Roman" w:hAnsi="Times New Roman" w:cs="Times New Roman"/>
          <w:sz w:val="24"/>
          <w:szCs w:val="24"/>
        </w:rPr>
      </w:pPr>
    </w:p>
    <w:p w:rsidR="008671FE" w:rsidRDefault="008671FE" w:rsidP="008671FE">
      <w:pPr>
        <w:spacing w:line="480" w:lineRule="auto"/>
        <w:jc w:val="center"/>
        <w:rPr>
          <w:rFonts w:ascii="Times New Roman" w:hAnsi="Times New Roman" w:cs="Times New Roman"/>
          <w:sz w:val="24"/>
          <w:szCs w:val="24"/>
        </w:rPr>
      </w:pPr>
    </w:p>
    <w:p w:rsidR="008671FE" w:rsidRDefault="008671FE" w:rsidP="008671FE">
      <w:pPr>
        <w:spacing w:line="480" w:lineRule="auto"/>
        <w:jc w:val="center"/>
        <w:rPr>
          <w:rFonts w:ascii="Times New Roman" w:hAnsi="Times New Roman" w:cs="Times New Roman"/>
          <w:sz w:val="24"/>
          <w:szCs w:val="24"/>
        </w:rPr>
      </w:pPr>
    </w:p>
    <w:p w:rsidR="008671FE" w:rsidRDefault="008671FE" w:rsidP="008671FE">
      <w:pPr>
        <w:spacing w:line="480" w:lineRule="auto"/>
        <w:jc w:val="center"/>
        <w:rPr>
          <w:rFonts w:ascii="Times New Roman" w:hAnsi="Times New Roman" w:cs="Times New Roman"/>
          <w:sz w:val="24"/>
          <w:szCs w:val="24"/>
        </w:rPr>
      </w:pPr>
    </w:p>
    <w:p w:rsidR="002B65C6" w:rsidRPr="008671FE" w:rsidRDefault="008671FE" w:rsidP="008671FE">
      <w:pPr>
        <w:spacing w:line="480" w:lineRule="auto"/>
        <w:jc w:val="center"/>
        <w:rPr>
          <w:rFonts w:ascii="Times New Roman" w:hAnsi="Times New Roman" w:cs="Times New Roman"/>
          <w:sz w:val="24"/>
          <w:szCs w:val="24"/>
        </w:rPr>
      </w:pPr>
      <w:r w:rsidRPr="008671FE">
        <w:rPr>
          <w:rFonts w:ascii="Times New Roman" w:hAnsi="Times New Roman" w:cs="Times New Roman"/>
          <w:sz w:val="24"/>
          <w:szCs w:val="24"/>
        </w:rPr>
        <w:t>Creating a Sale Force that Fits the Potential and Current Target Market</w:t>
      </w:r>
    </w:p>
    <w:p w:rsidR="008671FE" w:rsidRPr="008671FE" w:rsidRDefault="008671FE" w:rsidP="008671FE">
      <w:pPr>
        <w:spacing w:line="480" w:lineRule="auto"/>
        <w:jc w:val="center"/>
        <w:rPr>
          <w:rFonts w:ascii="Times New Roman" w:hAnsi="Times New Roman" w:cs="Times New Roman"/>
          <w:sz w:val="24"/>
          <w:szCs w:val="24"/>
        </w:rPr>
      </w:pPr>
      <w:r w:rsidRPr="008671FE">
        <w:rPr>
          <w:rFonts w:ascii="Times New Roman" w:hAnsi="Times New Roman" w:cs="Times New Roman"/>
          <w:sz w:val="24"/>
          <w:szCs w:val="24"/>
        </w:rPr>
        <w:t>Name</w:t>
      </w:r>
    </w:p>
    <w:p w:rsidR="008671FE" w:rsidRPr="008671FE" w:rsidRDefault="008671FE" w:rsidP="008671FE">
      <w:pPr>
        <w:spacing w:line="480" w:lineRule="auto"/>
        <w:jc w:val="center"/>
        <w:rPr>
          <w:rFonts w:ascii="Times New Roman" w:hAnsi="Times New Roman" w:cs="Times New Roman"/>
          <w:sz w:val="24"/>
          <w:szCs w:val="24"/>
        </w:rPr>
      </w:pPr>
      <w:r w:rsidRPr="008671FE">
        <w:rPr>
          <w:rFonts w:ascii="Times New Roman" w:hAnsi="Times New Roman" w:cs="Times New Roman"/>
          <w:sz w:val="24"/>
          <w:szCs w:val="24"/>
        </w:rPr>
        <w:t>Institution</w:t>
      </w:r>
    </w:p>
    <w:p w:rsidR="008671FE" w:rsidRPr="008671FE" w:rsidRDefault="008671FE" w:rsidP="008671FE">
      <w:pPr>
        <w:spacing w:line="480" w:lineRule="auto"/>
        <w:jc w:val="center"/>
        <w:rPr>
          <w:rFonts w:ascii="Times New Roman" w:hAnsi="Times New Roman" w:cs="Times New Roman"/>
          <w:sz w:val="24"/>
          <w:szCs w:val="24"/>
        </w:rPr>
      </w:pPr>
      <w:r w:rsidRPr="008671FE">
        <w:rPr>
          <w:rFonts w:ascii="Times New Roman" w:hAnsi="Times New Roman" w:cs="Times New Roman"/>
          <w:sz w:val="24"/>
          <w:szCs w:val="24"/>
        </w:rPr>
        <w:t>Date</w:t>
      </w:r>
    </w:p>
    <w:p w:rsidR="008671FE" w:rsidRDefault="008671FE" w:rsidP="008671FE">
      <w:pPr>
        <w:spacing w:line="480" w:lineRule="auto"/>
        <w:jc w:val="center"/>
        <w:rPr>
          <w:rFonts w:ascii="Times New Roman" w:hAnsi="Times New Roman" w:cs="Times New Roman"/>
          <w:sz w:val="24"/>
          <w:szCs w:val="24"/>
        </w:rPr>
      </w:pPr>
    </w:p>
    <w:p w:rsidR="008671FE" w:rsidRDefault="008671FE" w:rsidP="008671FE">
      <w:pPr>
        <w:spacing w:line="480" w:lineRule="auto"/>
        <w:jc w:val="center"/>
        <w:rPr>
          <w:rFonts w:ascii="Times New Roman" w:hAnsi="Times New Roman" w:cs="Times New Roman"/>
          <w:sz w:val="24"/>
          <w:szCs w:val="24"/>
        </w:rPr>
      </w:pPr>
    </w:p>
    <w:p w:rsidR="008671FE" w:rsidRDefault="008671FE" w:rsidP="008671FE">
      <w:pPr>
        <w:spacing w:line="480" w:lineRule="auto"/>
        <w:jc w:val="center"/>
        <w:rPr>
          <w:rFonts w:ascii="Times New Roman" w:hAnsi="Times New Roman" w:cs="Times New Roman"/>
          <w:sz w:val="24"/>
          <w:szCs w:val="24"/>
        </w:rPr>
      </w:pPr>
    </w:p>
    <w:p w:rsidR="008671FE" w:rsidRDefault="008671FE" w:rsidP="008671FE">
      <w:pPr>
        <w:spacing w:line="480" w:lineRule="auto"/>
        <w:jc w:val="center"/>
        <w:rPr>
          <w:rFonts w:ascii="Times New Roman" w:hAnsi="Times New Roman" w:cs="Times New Roman"/>
          <w:sz w:val="24"/>
          <w:szCs w:val="24"/>
        </w:rPr>
      </w:pPr>
    </w:p>
    <w:p w:rsidR="008671FE" w:rsidRDefault="008671FE" w:rsidP="008671FE">
      <w:pPr>
        <w:spacing w:line="480" w:lineRule="auto"/>
        <w:jc w:val="center"/>
        <w:rPr>
          <w:rFonts w:ascii="Times New Roman" w:hAnsi="Times New Roman" w:cs="Times New Roman"/>
          <w:sz w:val="24"/>
          <w:szCs w:val="24"/>
        </w:rPr>
      </w:pPr>
    </w:p>
    <w:p w:rsidR="008671FE" w:rsidRDefault="008671FE" w:rsidP="008671FE">
      <w:pPr>
        <w:spacing w:line="480" w:lineRule="auto"/>
        <w:jc w:val="center"/>
        <w:rPr>
          <w:rFonts w:ascii="Times New Roman" w:hAnsi="Times New Roman" w:cs="Times New Roman"/>
          <w:sz w:val="24"/>
          <w:szCs w:val="24"/>
        </w:rPr>
      </w:pPr>
    </w:p>
    <w:p w:rsidR="008671FE" w:rsidRDefault="008671FE" w:rsidP="008671FE">
      <w:pPr>
        <w:spacing w:line="480" w:lineRule="auto"/>
        <w:jc w:val="center"/>
        <w:rPr>
          <w:rFonts w:ascii="Times New Roman" w:hAnsi="Times New Roman" w:cs="Times New Roman"/>
          <w:sz w:val="24"/>
          <w:szCs w:val="24"/>
        </w:rPr>
      </w:pPr>
    </w:p>
    <w:p w:rsidR="008671FE" w:rsidRPr="008671FE" w:rsidRDefault="008671FE" w:rsidP="008671FE">
      <w:pPr>
        <w:spacing w:line="480" w:lineRule="auto"/>
        <w:jc w:val="center"/>
        <w:rPr>
          <w:rFonts w:ascii="Times New Roman" w:hAnsi="Times New Roman" w:cs="Times New Roman"/>
          <w:sz w:val="24"/>
          <w:szCs w:val="24"/>
        </w:rPr>
      </w:pPr>
      <w:r w:rsidRPr="008671FE">
        <w:rPr>
          <w:rFonts w:ascii="Times New Roman" w:hAnsi="Times New Roman" w:cs="Times New Roman"/>
          <w:sz w:val="24"/>
          <w:szCs w:val="24"/>
        </w:rPr>
        <w:lastRenderedPageBreak/>
        <w:t>Creating a Sale Force that</w:t>
      </w:r>
      <w:r w:rsidR="00D92319">
        <w:rPr>
          <w:rFonts w:ascii="Times New Roman" w:hAnsi="Times New Roman" w:cs="Times New Roman"/>
          <w:sz w:val="24"/>
          <w:szCs w:val="24"/>
        </w:rPr>
        <w:t xml:space="preserve"> Fits the </w:t>
      </w:r>
      <w:r w:rsidRPr="008671FE">
        <w:rPr>
          <w:rFonts w:ascii="Times New Roman" w:hAnsi="Times New Roman" w:cs="Times New Roman"/>
          <w:sz w:val="24"/>
          <w:szCs w:val="24"/>
        </w:rPr>
        <w:t>Target Market</w:t>
      </w:r>
    </w:p>
    <w:p w:rsidR="00EC56D4" w:rsidRPr="00EC56D4" w:rsidRDefault="00D92319" w:rsidP="00EC56D4">
      <w:pPr>
        <w:spacing w:line="480" w:lineRule="auto"/>
        <w:rPr>
          <w:rFonts w:ascii="Times New Roman" w:hAnsi="Times New Roman" w:cs="Times New Roman"/>
          <w:sz w:val="24"/>
          <w:szCs w:val="24"/>
        </w:rPr>
      </w:pPr>
      <w:r>
        <w:rPr>
          <w:rFonts w:ascii="Times New Roman" w:hAnsi="Times New Roman" w:cs="Times New Roman"/>
          <w:sz w:val="24"/>
          <w:szCs w:val="24"/>
        </w:rPr>
        <w:tab/>
      </w:r>
      <w:r w:rsidR="00EC56D4" w:rsidRPr="00EC56D4">
        <w:rPr>
          <w:rFonts w:ascii="Times New Roman" w:hAnsi="Times New Roman" w:cs="Times New Roman"/>
          <w:sz w:val="24"/>
          <w:szCs w:val="24"/>
        </w:rPr>
        <w:t>The marketing practices have apparent significant paradigm shift because of the adoption of strategic marketing management to enhance the efficacy of the sales and marketing activities. The strategic marketing aims to achieve differentiation using internal strengths and environmental opportunities to accord the target markets with superior value than the competitors (</w:t>
      </w:r>
      <w:proofErr w:type="spellStart"/>
      <w:r w:rsidR="00EC56D4" w:rsidRPr="00EC56D4">
        <w:rPr>
          <w:rFonts w:ascii="Times New Roman" w:hAnsi="Times New Roman" w:cs="Times New Roman"/>
          <w:sz w:val="24"/>
          <w:szCs w:val="24"/>
        </w:rPr>
        <w:t>Chernev</w:t>
      </w:r>
      <w:proofErr w:type="spellEnd"/>
      <w:r w:rsidR="00EC56D4" w:rsidRPr="00EC56D4">
        <w:rPr>
          <w:rFonts w:ascii="Times New Roman" w:hAnsi="Times New Roman" w:cs="Times New Roman"/>
          <w:sz w:val="24"/>
          <w:szCs w:val="24"/>
        </w:rPr>
        <w:t xml:space="preserve"> &amp; </w:t>
      </w:r>
      <w:proofErr w:type="spellStart"/>
      <w:r w:rsidR="00EC56D4" w:rsidRPr="00EC56D4">
        <w:rPr>
          <w:rFonts w:ascii="Times New Roman" w:hAnsi="Times New Roman" w:cs="Times New Roman"/>
          <w:sz w:val="24"/>
          <w:szCs w:val="24"/>
        </w:rPr>
        <w:t>Kotler</w:t>
      </w:r>
      <w:proofErr w:type="spellEnd"/>
      <w:r w:rsidR="00EC56D4" w:rsidRPr="00EC56D4">
        <w:rPr>
          <w:rFonts w:ascii="Times New Roman" w:hAnsi="Times New Roman" w:cs="Times New Roman"/>
          <w:sz w:val="24"/>
          <w:szCs w:val="24"/>
        </w:rPr>
        <w:t xml:space="preserve">, 2018). A business entity can achieve positive outcomes using marketing competencies to design a sustainable framework to facilitate the department attract a robust sales force, segment a sustainable target market, and increase the sales revenue. </w:t>
      </w:r>
    </w:p>
    <w:p w:rsidR="00EC56D4" w:rsidRPr="00F16080" w:rsidRDefault="00EC56D4" w:rsidP="00F16080">
      <w:pPr>
        <w:spacing w:line="480" w:lineRule="auto"/>
        <w:jc w:val="center"/>
        <w:rPr>
          <w:rFonts w:ascii="Times New Roman" w:hAnsi="Times New Roman" w:cs="Times New Roman"/>
          <w:b/>
          <w:sz w:val="24"/>
          <w:szCs w:val="24"/>
        </w:rPr>
      </w:pPr>
      <w:r w:rsidRPr="00F16080">
        <w:rPr>
          <w:rFonts w:ascii="Times New Roman" w:hAnsi="Times New Roman" w:cs="Times New Roman"/>
          <w:b/>
          <w:sz w:val="24"/>
          <w:szCs w:val="24"/>
        </w:rPr>
        <w:t xml:space="preserve">Description of </w:t>
      </w:r>
      <w:proofErr w:type="spellStart"/>
      <w:r w:rsidRPr="00F16080">
        <w:rPr>
          <w:rFonts w:ascii="Times New Roman" w:hAnsi="Times New Roman" w:cs="Times New Roman"/>
          <w:b/>
          <w:sz w:val="24"/>
          <w:szCs w:val="24"/>
        </w:rPr>
        <w:t>Kevian</w:t>
      </w:r>
      <w:proofErr w:type="spellEnd"/>
      <w:r w:rsidRPr="00F16080">
        <w:rPr>
          <w:rFonts w:ascii="Times New Roman" w:hAnsi="Times New Roman" w:cs="Times New Roman"/>
          <w:b/>
          <w:sz w:val="24"/>
          <w:szCs w:val="24"/>
        </w:rPr>
        <w:t xml:space="preserve"> Beverage Company’s Target Market</w:t>
      </w:r>
    </w:p>
    <w:p w:rsidR="00EC56D4" w:rsidRPr="00EC56D4" w:rsidRDefault="00EC56D4" w:rsidP="00F16080">
      <w:pPr>
        <w:spacing w:line="480" w:lineRule="auto"/>
        <w:ind w:firstLine="720"/>
        <w:rPr>
          <w:rFonts w:ascii="Times New Roman" w:hAnsi="Times New Roman" w:cs="Times New Roman"/>
          <w:sz w:val="24"/>
          <w:szCs w:val="24"/>
        </w:rPr>
      </w:pPr>
      <w:proofErr w:type="spellStart"/>
      <w:proofErr w:type="gramStart"/>
      <w:r w:rsidRPr="00EC56D4">
        <w:rPr>
          <w:rFonts w:ascii="Times New Roman" w:hAnsi="Times New Roman" w:cs="Times New Roman"/>
          <w:sz w:val="24"/>
          <w:szCs w:val="24"/>
        </w:rPr>
        <w:t>Kevian’s</w:t>
      </w:r>
      <w:proofErr w:type="spellEnd"/>
      <w:proofErr w:type="gramEnd"/>
      <w:r w:rsidRPr="00EC56D4">
        <w:rPr>
          <w:rFonts w:ascii="Times New Roman" w:hAnsi="Times New Roman" w:cs="Times New Roman"/>
          <w:sz w:val="24"/>
          <w:szCs w:val="24"/>
        </w:rPr>
        <w:t xml:space="preserve"> marketing strategies focus on the behavioral, demographic, psychological, and geographical attributes to segment a sustainable, actionable, as well as profitable market segment. The demographic segmentation is a conventional strategy that visualizes the personality traits of the consumers to identify the ideal prospects (</w:t>
      </w:r>
      <w:proofErr w:type="spellStart"/>
      <w:r w:rsidRPr="00EC56D4">
        <w:rPr>
          <w:rFonts w:ascii="Times New Roman" w:hAnsi="Times New Roman" w:cs="Times New Roman"/>
          <w:sz w:val="24"/>
          <w:szCs w:val="24"/>
        </w:rPr>
        <w:t>Kokemuller</w:t>
      </w:r>
      <w:proofErr w:type="spellEnd"/>
      <w:r w:rsidRPr="00EC56D4">
        <w:rPr>
          <w:rFonts w:ascii="Times New Roman" w:hAnsi="Times New Roman" w:cs="Times New Roman"/>
          <w:sz w:val="24"/>
          <w:szCs w:val="24"/>
        </w:rPr>
        <w:t xml:space="preserve">, 2018). </w:t>
      </w:r>
      <w:proofErr w:type="spellStart"/>
      <w:r w:rsidRPr="00EC56D4">
        <w:rPr>
          <w:rFonts w:ascii="Times New Roman" w:hAnsi="Times New Roman" w:cs="Times New Roman"/>
          <w:sz w:val="24"/>
          <w:szCs w:val="24"/>
        </w:rPr>
        <w:t>Kevian</w:t>
      </w:r>
      <w:proofErr w:type="spellEnd"/>
      <w:r w:rsidRPr="00EC56D4">
        <w:rPr>
          <w:rFonts w:ascii="Times New Roman" w:hAnsi="Times New Roman" w:cs="Times New Roman"/>
          <w:sz w:val="24"/>
          <w:szCs w:val="24"/>
        </w:rPr>
        <w:t xml:space="preserve"> demographic-based strategies consider the youthful aged 14-35 years, employed, unmarried buyers being the most actionable parameters. The youthful consumers in an employment opportunity exhibit preferences to quality beverages and superior branding. Therefore, </w:t>
      </w:r>
      <w:proofErr w:type="spellStart"/>
      <w:r w:rsidRPr="00EC56D4">
        <w:rPr>
          <w:rFonts w:ascii="Times New Roman" w:hAnsi="Times New Roman" w:cs="Times New Roman"/>
          <w:sz w:val="24"/>
          <w:szCs w:val="24"/>
        </w:rPr>
        <w:t>Kevian</w:t>
      </w:r>
      <w:proofErr w:type="spellEnd"/>
      <w:r w:rsidRPr="00EC56D4">
        <w:rPr>
          <w:rFonts w:ascii="Times New Roman" w:hAnsi="Times New Roman" w:cs="Times New Roman"/>
          <w:sz w:val="24"/>
          <w:szCs w:val="24"/>
        </w:rPr>
        <w:t xml:space="preserve"> capitalizes modern technologies to enhance quality and innovative packaging, which are pertinent features that attract consumers with disposable income level in the Midwest Region.</w:t>
      </w:r>
    </w:p>
    <w:p w:rsidR="00EC56D4" w:rsidRPr="00EC56D4" w:rsidRDefault="00EC56D4" w:rsidP="00F16080">
      <w:pPr>
        <w:spacing w:line="480" w:lineRule="auto"/>
        <w:ind w:firstLine="720"/>
        <w:rPr>
          <w:rFonts w:ascii="Times New Roman" w:hAnsi="Times New Roman" w:cs="Times New Roman"/>
          <w:sz w:val="24"/>
          <w:szCs w:val="24"/>
        </w:rPr>
      </w:pPr>
      <w:r w:rsidRPr="00EC56D4">
        <w:rPr>
          <w:rFonts w:ascii="Times New Roman" w:hAnsi="Times New Roman" w:cs="Times New Roman"/>
          <w:sz w:val="24"/>
          <w:szCs w:val="24"/>
        </w:rPr>
        <w:t>Similarly, the psychological and demographic segmentations enhance the efficacy of the marketing strategy. The core psychological attribute that enhances the profitability of the targeted market is the health-conscious lifestyle among the urban, youthful, and employed consumers (</w:t>
      </w:r>
      <w:proofErr w:type="spellStart"/>
      <w:r w:rsidRPr="00EC56D4">
        <w:rPr>
          <w:rFonts w:ascii="Times New Roman" w:hAnsi="Times New Roman" w:cs="Times New Roman"/>
          <w:sz w:val="24"/>
          <w:szCs w:val="24"/>
        </w:rPr>
        <w:t>Kokemuller</w:t>
      </w:r>
      <w:proofErr w:type="spellEnd"/>
      <w:r w:rsidRPr="00EC56D4">
        <w:rPr>
          <w:rFonts w:ascii="Times New Roman" w:hAnsi="Times New Roman" w:cs="Times New Roman"/>
          <w:sz w:val="24"/>
          <w:szCs w:val="24"/>
        </w:rPr>
        <w:t xml:space="preserve">, 2018). Therefore, </w:t>
      </w:r>
      <w:proofErr w:type="spellStart"/>
      <w:r w:rsidRPr="00EC56D4">
        <w:rPr>
          <w:rFonts w:ascii="Times New Roman" w:hAnsi="Times New Roman" w:cs="Times New Roman"/>
          <w:sz w:val="24"/>
          <w:szCs w:val="24"/>
        </w:rPr>
        <w:t>Kevian</w:t>
      </w:r>
      <w:proofErr w:type="spellEnd"/>
      <w:r w:rsidRPr="00EC56D4">
        <w:rPr>
          <w:rFonts w:ascii="Times New Roman" w:hAnsi="Times New Roman" w:cs="Times New Roman"/>
          <w:sz w:val="24"/>
          <w:szCs w:val="24"/>
        </w:rPr>
        <w:t xml:space="preserve"> portrays its beverage portfolios to add </w:t>
      </w:r>
      <w:r w:rsidRPr="00EC56D4">
        <w:rPr>
          <w:rFonts w:ascii="Times New Roman" w:hAnsi="Times New Roman" w:cs="Times New Roman"/>
          <w:sz w:val="24"/>
          <w:szCs w:val="24"/>
        </w:rPr>
        <w:lastRenderedPageBreak/>
        <w:t xml:space="preserve">nutritional values for the consumers to attract and retain the consumers. Equally, the urban and suburban regions provide a lucrative geographical segment to target the </w:t>
      </w:r>
      <w:proofErr w:type="spellStart"/>
      <w:r w:rsidRPr="00EC56D4">
        <w:rPr>
          <w:rFonts w:ascii="Times New Roman" w:hAnsi="Times New Roman" w:cs="Times New Roman"/>
          <w:sz w:val="24"/>
          <w:szCs w:val="24"/>
        </w:rPr>
        <w:t>Kevian</w:t>
      </w:r>
      <w:proofErr w:type="spellEnd"/>
      <w:r w:rsidRPr="00EC56D4">
        <w:rPr>
          <w:rFonts w:ascii="Times New Roman" w:hAnsi="Times New Roman" w:cs="Times New Roman"/>
          <w:sz w:val="24"/>
          <w:szCs w:val="24"/>
        </w:rPr>
        <w:t xml:space="preserve"> Beverage because of the ease of access to the market as well as high consumer awareness about nutritional values in the beverage products. </w:t>
      </w:r>
    </w:p>
    <w:p w:rsidR="00EC56D4" w:rsidRPr="00F16080" w:rsidRDefault="00EC56D4" w:rsidP="00F16080">
      <w:pPr>
        <w:spacing w:line="480" w:lineRule="auto"/>
        <w:jc w:val="center"/>
        <w:rPr>
          <w:rFonts w:ascii="Times New Roman" w:hAnsi="Times New Roman" w:cs="Times New Roman"/>
          <w:b/>
          <w:sz w:val="24"/>
          <w:szCs w:val="24"/>
        </w:rPr>
      </w:pPr>
      <w:r w:rsidRPr="00F16080">
        <w:rPr>
          <w:rFonts w:ascii="Times New Roman" w:hAnsi="Times New Roman" w:cs="Times New Roman"/>
          <w:b/>
          <w:sz w:val="24"/>
          <w:szCs w:val="24"/>
        </w:rPr>
        <w:t>Building a Strong Sales Team</w:t>
      </w:r>
    </w:p>
    <w:p w:rsidR="004E5954" w:rsidRDefault="00EC56D4" w:rsidP="00F16080">
      <w:pPr>
        <w:spacing w:line="480" w:lineRule="auto"/>
        <w:ind w:firstLine="720"/>
        <w:rPr>
          <w:rFonts w:ascii="Times New Roman" w:hAnsi="Times New Roman" w:cs="Times New Roman"/>
          <w:sz w:val="24"/>
          <w:szCs w:val="24"/>
        </w:rPr>
      </w:pPr>
      <w:r w:rsidRPr="00EC56D4">
        <w:rPr>
          <w:rFonts w:ascii="Times New Roman" w:hAnsi="Times New Roman" w:cs="Times New Roman"/>
          <w:sz w:val="24"/>
          <w:szCs w:val="24"/>
        </w:rPr>
        <w:t xml:space="preserve">Strategic marketing competency enhances the effectiveness of the sales and marketing interventions in a business because it leverages on the segmentation strategies. First, </w:t>
      </w:r>
      <w:proofErr w:type="spellStart"/>
      <w:r w:rsidRPr="00EC56D4">
        <w:rPr>
          <w:rFonts w:ascii="Times New Roman" w:hAnsi="Times New Roman" w:cs="Times New Roman"/>
          <w:sz w:val="24"/>
          <w:szCs w:val="24"/>
        </w:rPr>
        <w:t>Kevian</w:t>
      </w:r>
      <w:proofErr w:type="spellEnd"/>
      <w:r w:rsidRPr="00EC56D4">
        <w:rPr>
          <w:rFonts w:ascii="Times New Roman" w:hAnsi="Times New Roman" w:cs="Times New Roman"/>
          <w:sz w:val="24"/>
          <w:szCs w:val="24"/>
        </w:rPr>
        <w:t xml:space="preserve"> Beverage aims to recruit enthusiast marketers to target the educated, urban-dwellers, and health-conscious consumers. Secondly, the marketers </w:t>
      </w:r>
      <w:proofErr w:type="gramStart"/>
      <w:r w:rsidRPr="00EC56D4">
        <w:rPr>
          <w:rFonts w:ascii="Times New Roman" w:hAnsi="Times New Roman" w:cs="Times New Roman"/>
          <w:sz w:val="24"/>
          <w:szCs w:val="24"/>
        </w:rPr>
        <w:t>are advised</w:t>
      </w:r>
      <w:proofErr w:type="gramEnd"/>
      <w:r w:rsidRPr="00EC56D4">
        <w:rPr>
          <w:rFonts w:ascii="Times New Roman" w:hAnsi="Times New Roman" w:cs="Times New Roman"/>
          <w:sz w:val="24"/>
          <w:szCs w:val="24"/>
        </w:rPr>
        <w:t xml:space="preserve"> to portray the products as innovative because of the superior production technology (</w:t>
      </w:r>
      <w:proofErr w:type="spellStart"/>
      <w:r w:rsidRPr="00EC56D4">
        <w:rPr>
          <w:rFonts w:ascii="Times New Roman" w:hAnsi="Times New Roman" w:cs="Times New Roman"/>
          <w:sz w:val="24"/>
          <w:szCs w:val="24"/>
        </w:rPr>
        <w:t>Chernev</w:t>
      </w:r>
      <w:proofErr w:type="spellEnd"/>
      <w:r w:rsidRPr="00EC56D4">
        <w:rPr>
          <w:rFonts w:ascii="Times New Roman" w:hAnsi="Times New Roman" w:cs="Times New Roman"/>
          <w:sz w:val="24"/>
          <w:szCs w:val="24"/>
        </w:rPr>
        <w:t xml:space="preserve"> &amp; </w:t>
      </w:r>
      <w:proofErr w:type="spellStart"/>
      <w:r w:rsidRPr="00EC56D4">
        <w:rPr>
          <w:rFonts w:ascii="Times New Roman" w:hAnsi="Times New Roman" w:cs="Times New Roman"/>
          <w:sz w:val="24"/>
          <w:szCs w:val="24"/>
        </w:rPr>
        <w:t>Kotler</w:t>
      </w:r>
      <w:proofErr w:type="spellEnd"/>
      <w:r w:rsidRPr="00EC56D4">
        <w:rPr>
          <w:rFonts w:ascii="Times New Roman" w:hAnsi="Times New Roman" w:cs="Times New Roman"/>
          <w:sz w:val="24"/>
          <w:szCs w:val="24"/>
        </w:rPr>
        <w:t xml:space="preserve">, 2018). For example, the marketers ought to stress about the value addition process involved in the production phase to enhance the nutrition value of the beverage products. Thirdly, the company aims to capitalize on the impulse-buying attributes of the high-income buyers and youthful shoppers in the urban centers by displaying the products in strategic locations that include shopping malls. Therefore, successful implementation of the three interventions aims to improve strategic marketing competency, which is integral toward actualizing its mission statement. </w:t>
      </w:r>
      <w:r w:rsidR="00433223">
        <w:rPr>
          <w:rFonts w:ascii="Times New Roman" w:hAnsi="Times New Roman" w:cs="Times New Roman"/>
          <w:sz w:val="24"/>
          <w:szCs w:val="24"/>
        </w:rPr>
        <w:t xml:space="preserve"> </w:t>
      </w:r>
    </w:p>
    <w:p w:rsidR="00F16080" w:rsidRDefault="00F16080" w:rsidP="00824652">
      <w:pPr>
        <w:spacing w:line="480" w:lineRule="auto"/>
        <w:jc w:val="center"/>
        <w:rPr>
          <w:rFonts w:ascii="Times New Roman" w:hAnsi="Times New Roman" w:cs="Times New Roman"/>
          <w:sz w:val="24"/>
          <w:szCs w:val="24"/>
        </w:rPr>
      </w:pPr>
    </w:p>
    <w:p w:rsidR="00F16080" w:rsidRDefault="00F16080" w:rsidP="00824652">
      <w:pPr>
        <w:spacing w:line="480" w:lineRule="auto"/>
        <w:jc w:val="center"/>
        <w:rPr>
          <w:rFonts w:ascii="Times New Roman" w:hAnsi="Times New Roman" w:cs="Times New Roman"/>
          <w:sz w:val="24"/>
          <w:szCs w:val="24"/>
        </w:rPr>
      </w:pPr>
    </w:p>
    <w:p w:rsidR="00F16080" w:rsidRDefault="00F16080" w:rsidP="00824652">
      <w:pPr>
        <w:spacing w:line="480" w:lineRule="auto"/>
        <w:jc w:val="center"/>
        <w:rPr>
          <w:rFonts w:ascii="Times New Roman" w:hAnsi="Times New Roman" w:cs="Times New Roman"/>
          <w:sz w:val="24"/>
          <w:szCs w:val="24"/>
        </w:rPr>
      </w:pPr>
    </w:p>
    <w:p w:rsidR="00F16080" w:rsidRDefault="00F16080" w:rsidP="00824652">
      <w:pPr>
        <w:spacing w:line="480" w:lineRule="auto"/>
        <w:jc w:val="center"/>
        <w:rPr>
          <w:rFonts w:ascii="Times New Roman" w:hAnsi="Times New Roman" w:cs="Times New Roman"/>
          <w:sz w:val="24"/>
          <w:szCs w:val="24"/>
        </w:rPr>
      </w:pPr>
    </w:p>
    <w:p w:rsidR="00F16080" w:rsidRDefault="00F16080" w:rsidP="00824652">
      <w:pPr>
        <w:spacing w:line="480" w:lineRule="auto"/>
        <w:jc w:val="center"/>
        <w:rPr>
          <w:rFonts w:ascii="Times New Roman" w:hAnsi="Times New Roman" w:cs="Times New Roman"/>
          <w:sz w:val="24"/>
          <w:szCs w:val="24"/>
        </w:rPr>
      </w:pPr>
    </w:p>
    <w:p w:rsidR="00824652" w:rsidRDefault="00824652" w:rsidP="008246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A3AC6" w:rsidRPr="002A3AC6" w:rsidRDefault="002A3AC6" w:rsidP="002A3AC6">
      <w:pPr>
        <w:spacing w:line="480" w:lineRule="auto"/>
        <w:ind w:left="720" w:hanging="720"/>
        <w:rPr>
          <w:rFonts w:ascii="Times New Roman" w:hAnsi="Times New Roman" w:cs="Times New Roman"/>
          <w:sz w:val="24"/>
          <w:szCs w:val="24"/>
        </w:rPr>
      </w:pPr>
      <w:proofErr w:type="spellStart"/>
      <w:proofErr w:type="gramStart"/>
      <w:r w:rsidRPr="002A3AC6">
        <w:rPr>
          <w:rFonts w:ascii="Times New Roman" w:hAnsi="Times New Roman" w:cs="Times New Roman"/>
          <w:sz w:val="24"/>
          <w:szCs w:val="24"/>
        </w:rPr>
        <w:t>Chernev</w:t>
      </w:r>
      <w:proofErr w:type="spellEnd"/>
      <w:r w:rsidRPr="002A3AC6">
        <w:rPr>
          <w:rFonts w:ascii="Times New Roman" w:hAnsi="Times New Roman" w:cs="Times New Roman"/>
          <w:sz w:val="24"/>
          <w:szCs w:val="24"/>
        </w:rPr>
        <w:t xml:space="preserve">, A. &amp; </w:t>
      </w:r>
      <w:proofErr w:type="spellStart"/>
      <w:r w:rsidRPr="002A3AC6">
        <w:rPr>
          <w:rFonts w:ascii="Times New Roman" w:hAnsi="Times New Roman" w:cs="Times New Roman"/>
          <w:sz w:val="24"/>
          <w:szCs w:val="24"/>
        </w:rPr>
        <w:t>Kotler</w:t>
      </w:r>
      <w:proofErr w:type="spellEnd"/>
      <w:r w:rsidRPr="002A3AC6">
        <w:rPr>
          <w:rFonts w:ascii="Times New Roman" w:hAnsi="Times New Roman" w:cs="Times New Roman"/>
          <w:sz w:val="24"/>
          <w:szCs w:val="24"/>
        </w:rPr>
        <w:t>, P. (2018).</w:t>
      </w:r>
      <w:proofErr w:type="gramEnd"/>
      <w:r w:rsidRPr="002A3AC6">
        <w:rPr>
          <w:rFonts w:ascii="Times New Roman" w:hAnsi="Times New Roman" w:cs="Times New Roman"/>
          <w:sz w:val="24"/>
          <w:szCs w:val="24"/>
        </w:rPr>
        <w:t xml:space="preserve"> </w:t>
      </w:r>
      <w:r w:rsidRPr="002A3AC6">
        <w:rPr>
          <w:rFonts w:ascii="Times New Roman" w:hAnsi="Times New Roman" w:cs="Times New Roman"/>
          <w:i/>
          <w:iCs/>
          <w:sz w:val="24"/>
          <w:szCs w:val="24"/>
        </w:rPr>
        <w:t>Strategic marketing management</w:t>
      </w:r>
      <w:r w:rsidRPr="002A3AC6">
        <w:rPr>
          <w:rFonts w:ascii="Times New Roman" w:hAnsi="Times New Roman" w:cs="Times New Roman"/>
          <w:sz w:val="24"/>
          <w:szCs w:val="24"/>
        </w:rPr>
        <w:t>, Chicago, IL;</w:t>
      </w:r>
      <w:r w:rsidRPr="002A3AC6">
        <w:rPr>
          <w:rFonts w:ascii="Times New Roman" w:hAnsi="Times New Roman" w:cs="Times New Roman"/>
          <w:sz w:val="24"/>
          <w:szCs w:val="24"/>
        </w:rPr>
        <w:t xml:space="preserve"> Cerebellum Press</w:t>
      </w:r>
    </w:p>
    <w:p w:rsidR="002A3AC6" w:rsidRPr="002A3AC6" w:rsidRDefault="00BB743C" w:rsidP="002A3AC6">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Kokemuller</w:t>
      </w:r>
      <w:proofErr w:type="spellEnd"/>
      <w:r>
        <w:rPr>
          <w:rFonts w:ascii="Times New Roman" w:hAnsi="Times New Roman" w:cs="Times New Roman"/>
          <w:sz w:val="24"/>
          <w:szCs w:val="24"/>
        </w:rPr>
        <w:t>, N</w:t>
      </w:r>
      <w:r w:rsidR="002A3AC6" w:rsidRPr="002A3AC6">
        <w:rPr>
          <w:rFonts w:ascii="Times New Roman" w:hAnsi="Times New Roman" w:cs="Times New Roman"/>
          <w:sz w:val="24"/>
          <w:szCs w:val="24"/>
        </w:rPr>
        <w:t>. (2018</w:t>
      </w:r>
      <w:r w:rsidR="002A3AC6" w:rsidRPr="002A3AC6">
        <w:rPr>
          <w:rFonts w:ascii="Times New Roman" w:hAnsi="Times New Roman" w:cs="Times New Roman"/>
          <w:sz w:val="24"/>
          <w:szCs w:val="24"/>
        </w:rPr>
        <w:t xml:space="preserve">). </w:t>
      </w:r>
      <w:proofErr w:type="gramStart"/>
      <w:r w:rsidR="002A3AC6" w:rsidRPr="002A3AC6">
        <w:rPr>
          <w:rFonts w:ascii="Times New Roman" w:hAnsi="Times New Roman" w:cs="Times New Roman"/>
          <w:sz w:val="24"/>
          <w:szCs w:val="24"/>
        </w:rPr>
        <w:t>Market Segmentat</w:t>
      </w:r>
      <w:r w:rsidR="002A3AC6" w:rsidRPr="002A3AC6">
        <w:rPr>
          <w:rFonts w:ascii="Times New Roman" w:hAnsi="Times New Roman" w:cs="Times New Roman"/>
          <w:sz w:val="24"/>
          <w:szCs w:val="24"/>
        </w:rPr>
        <w:t>ion Variables &amp; Characteristics,</w:t>
      </w:r>
      <w:r w:rsidR="002A3AC6" w:rsidRPr="002A3AC6">
        <w:rPr>
          <w:rFonts w:ascii="Times New Roman" w:hAnsi="Times New Roman" w:cs="Times New Roman"/>
          <w:sz w:val="24"/>
          <w:szCs w:val="24"/>
        </w:rPr>
        <w:t xml:space="preserve"> </w:t>
      </w:r>
      <w:r w:rsidR="002A3AC6" w:rsidRPr="002A3AC6">
        <w:rPr>
          <w:rStyle w:val="Emphasis"/>
          <w:rFonts w:ascii="Times New Roman" w:hAnsi="Times New Roman" w:cs="Times New Roman"/>
          <w:sz w:val="24"/>
          <w:szCs w:val="24"/>
        </w:rPr>
        <w:t>Small Business - Chron.com</w:t>
      </w:r>
      <w:r w:rsidR="002A3AC6" w:rsidRPr="002A3AC6">
        <w:rPr>
          <w:rFonts w:ascii="Times New Roman" w:hAnsi="Times New Roman" w:cs="Times New Roman"/>
          <w:sz w:val="24"/>
          <w:szCs w:val="24"/>
        </w:rPr>
        <w:t>.</w:t>
      </w:r>
      <w:proofErr w:type="gramEnd"/>
      <w:r w:rsidR="002A3AC6" w:rsidRPr="002A3AC6">
        <w:rPr>
          <w:rFonts w:ascii="Times New Roman" w:hAnsi="Times New Roman" w:cs="Times New Roman"/>
          <w:sz w:val="24"/>
          <w:szCs w:val="24"/>
        </w:rPr>
        <w:t xml:space="preserve"> Retrieved from </w:t>
      </w:r>
      <w:hyperlink r:id="rId8" w:history="1">
        <w:r w:rsidR="002A3AC6" w:rsidRPr="00F90806">
          <w:rPr>
            <w:rStyle w:val="Hyperlink"/>
            <w:rFonts w:ascii="Times New Roman" w:hAnsi="Times New Roman" w:cs="Times New Roman"/>
            <w:i/>
            <w:sz w:val="24"/>
            <w:szCs w:val="24"/>
          </w:rPr>
          <w:t>http://smallbusiness.chron.com/market-segmentation-variables-characteristics-69263.html</w:t>
        </w:r>
      </w:hyperlink>
    </w:p>
    <w:p w:rsidR="00824652" w:rsidRPr="008671FE" w:rsidRDefault="00824652" w:rsidP="008671FE">
      <w:pPr>
        <w:spacing w:line="480" w:lineRule="auto"/>
        <w:rPr>
          <w:rFonts w:ascii="Times New Roman" w:hAnsi="Times New Roman" w:cs="Times New Roman"/>
          <w:sz w:val="24"/>
          <w:szCs w:val="24"/>
        </w:rPr>
      </w:pPr>
      <w:bookmarkStart w:id="0" w:name="_GoBack"/>
      <w:bookmarkEnd w:id="0"/>
    </w:p>
    <w:sectPr w:rsidR="00824652" w:rsidRPr="008671FE" w:rsidSect="00D4558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0C6" w:rsidRDefault="004A30C6" w:rsidP="00D4558B">
      <w:pPr>
        <w:spacing w:after="0" w:line="240" w:lineRule="auto"/>
      </w:pPr>
      <w:r>
        <w:separator/>
      </w:r>
    </w:p>
  </w:endnote>
  <w:endnote w:type="continuationSeparator" w:id="0">
    <w:p w:rsidR="004A30C6" w:rsidRDefault="004A30C6" w:rsidP="00D45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0C6" w:rsidRDefault="004A30C6" w:rsidP="00D4558B">
      <w:pPr>
        <w:spacing w:after="0" w:line="240" w:lineRule="auto"/>
      </w:pPr>
      <w:r>
        <w:separator/>
      </w:r>
    </w:p>
  </w:footnote>
  <w:footnote w:type="continuationSeparator" w:id="0">
    <w:p w:rsidR="004A30C6" w:rsidRDefault="004A30C6" w:rsidP="00D455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1FE" w:rsidRPr="00293E3F" w:rsidRDefault="00293E3F">
    <w:pPr>
      <w:pStyle w:val="Header"/>
      <w:rPr>
        <w:rFonts w:ascii="Times New Roman" w:hAnsi="Times New Roman" w:cs="Times New Roman"/>
        <w:sz w:val="24"/>
        <w:szCs w:val="24"/>
      </w:rPr>
    </w:pPr>
    <w:r w:rsidRPr="00D4558B">
      <w:rPr>
        <w:rFonts w:ascii="Times New Roman" w:hAnsi="Times New Roman" w:cs="Times New Roman"/>
        <w:sz w:val="24"/>
        <w:szCs w:val="24"/>
      </w:rPr>
      <w:t>CREATING A SALES FORCE THAT FITS THE TARGET MARKET</w:t>
    </w:r>
    <w:r>
      <w:rPr>
        <w:rFonts w:ascii="Times New Roman" w:hAnsi="Times New Roman" w:cs="Times New Roman"/>
        <w:sz w:val="24"/>
        <w:szCs w:val="24"/>
      </w:rPr>
      <w:tab/>
    </w:r>
    <w:r>
      <w:rPr>
        <w:rFonts w:ascii="Times New Roman" w:hAnsi="Times New Roman" w:cs="Times New Roman"/>
        <w:sz w:val="24"/>
        <w:szCs w:val="24"/>
      </w:rPr>
      <w:tab/>
      <w:t xml:space="preserve">      </w:t>
    </w:r>
    <w:r w:rsidRPr="00D4558B">
      <w:rPr>
        <w:rFonts w:ascii="Times New Roman" w:hAnsi="Times New Roman" w:cs="Times New Roman"/>
        <w:sz w:val="24"/>
        <w:szCs w:val="24"/>
      </w:rPr>
      <w:fldChar w:fldCharType="begin"/>
    </w:r>
    <w:r w:rsidRPr="00D4558B">
      <w:rPr>
        <w:rFonts w:ascii="Times New Roman" w:hAnsi="Times New Roman" w:cs="Times New Roman"/>
        <w:sz w:val="24"/>
        <w:szCs w:val="24"/>
      </w:rPr>
      <w:instrText xml:space="preserve"> PAGE   \* MERGEFORMAT </w:instrText>
    </w:r>
    <w:r w:rsidRPr="00D4558B">
      <w:rPr>
        <w:rFonts w:ascii="Times New Roman" w:hAnsi="Times New Roman" w:cs="Times New Roman"/>
        <w:sz w:val="24"/>
        <w:szCs w:val="24"/>
      </w:rPr>
      <w:fldChar w:fldCharType="separate"/>
    </w:r>
    <w:r w:rsidR="0063777C">
      <w:rPr>
        <w:rFonts w:ascii="Times New Roman" w:hAnsi="Times New Roman" w:cs="Times New Roman"/>
        <w:noProof/>
        <w:sz w:val="24"/>
        <w:szCs w:val="24"/>
      </w:rPr>
      <w:t>4</w:t>
    </w:r>
    <w:r w:rsidRPr="00D4558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58B" w:rsidRPr="00D4558B" w:rsidRDefault="00D4558B">
    <w:pPr>
      <w:pStyle w:val="Header"/>
      <w:rPr>
        <w:rFonts w:ascii="Times New Roman" w:hAnsi="Times New Roman" w:cs="Times New Roman"/>
        <w:sz w:val="24"/>
        <w:szCs w:val="24"/>
      </w:rPr>
    </w:pPr>
    <w:r w:rsidRPr="00D4558B">
      <w:rPr>
        <w:rFonts w:ascii="Times New Roman" w:hAnsi="Times New Roman" w:cs="Times New Roman"/>
        <w:sz w:val="24"/>
        <w:szCs w:val="24"/>
      </w:rPr>
      <w:t>Running Head: CREATING A SALES FORCE THAT FITS THE TARGET MARKET</w:t>
    </w:r>
    <w:r>
      <w:rPr>
        <w:rFonts w:ascii="Times New Roman" w:hAnsi="Times New Roman" w:cs="Times New Roman"/>
        <w:sz w:val="24"/>
        <w:szCs w:val="24"/>
      </w:rPr>
      <w:tab/>
    </w:r>
    <w:r>
      <w:rPr>
        <w:rFonts w:ascii="Times New Roman" w:hAnsi="Times New Roman" w:cs="Times New Roman"/>
        <w:sz w:val="24"/>
        <w:szCs w:val="24"/>
      </w:rPr>
      <w:tab/>
      <w:t xml:space="preserve">      </w:t>
    </w:r>
    <w:r w:rsidRPr="00D4558B">
      <w:rPr>
        <w:rFonts w:ascii="Times New Roman" w:hAnsi="Times New Roman" w:cs="Times New Roman"/>
        <w:sz w:val="24"/>
        <w:szCs w:val="24"/>
      </w:rPr>
      <w:fldChar w:fldCharType="begin"/>
    </w:r>
    <w:r w:rsidRPr="00D4558B">
      <w:rPr>
        <w:rFonts w:ascii="Times New Roman" w:hAnsi="Times New Roman" w:cs="Times New Roman"/>
        <w:sz w:val="24"/>
        <w:szCs w:val="24"/>
      </w:rPr>
      <w:instrText xml:space="preserve"> PAGE   \* MERGEFORMAT </w:instrText>
    </w:r>
    <w:r w:rsidRPr="00D4558B">
      <w:rPr>
        <w:rFonts w:ascii="Times New Roman" w:hAnsi="Times New Roman" w:cs="Times New Roman"/>
        <w:sz w:val="24"/>
        <w:szCs w:val="24"/>
      </w:rPr>
      <w:fldChar w:fldCharType="separate"/>
    </w:r>
    <w:r w:rsidR="0063777C">
      <w:rPr>
        <w:rFonts w:ascii="Times New Roman" w:hAnsi="Times New Roman" w:cs="Times New Roman"/>
        <w:noProof/>
        <w:sz w:val="24"/>
        <w:szCs w:val="24"/>
      </w:rPr>
      <w:t>1</w:t>
    </w:r>
    <w:r w:rsidRPr="00D4558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91D"/>
    <w:rsid w:val="00016353"/>
    <w:rsid w:val="000363DC"/>
    <w:rsid w:val="000B209F"/>
    <w:rsid w:val="000E3886"/>
    <w:rsid w:val="000E491D"/>
    <w:rsid w:val="000E513D"/>
    <w:rsid w:val="00123616"/>
    <w:rsid w:val="00135FF1"/>
    <w:rsid w:val="00171C2B"/>
    <w:rsid w:val="001A0691"/>
    <w:rsid w:val="001C14D0"/>
    <w:rsid w:val="001C3871"/>
    <w:rsid w:val="001D3450"/>
    <w:rsid w:val="00213827"/>
    <w:rsid w:val="00235BE8"/>
    <w:rsid w:val="002448EE"/>
    <w:rsid w:val="002770A3"/>
    <w:rsid w:val="00293E3F"/>
    <w:rsid w:val="002A3AC6"/>
    <w:rsid w:val="002B0B2A"/>
    <w:rsid w:val="002B65C6"/>
    <w:rsid w:val="002E6DCD"/>
    <w:rsid w:val="002F1B00"/>
    <w:rsid w:val="00331112"/>
    <w:rsid w:val="00334830"/>
    <w:rsid w:val="00343FB3"/>
    <w:rsid w:val="003A2AD4"/>
    <w:rsid w:val="003C3AF9"/>
    <w:rsid w:val="003C5C9F"/>
    <w:rsid w:val="004018AC"/>
    <w:rsid w:val="004033F9"/>
    <w:rsid w:val="00404007"/>
    <w:rsid w:val="00405190"/>
    <w:rsid w:val="0041517F"/>
    <w:rsid w:val="00433223"/>
    <w:rsid w:val="004439BB"/>
    <w:rsid w:val="004647F7"/>
    <w:rsid w:val="00473A73"/>
    <w:rsid w:val="004A30C6"/>
    <w:rsid w:val="004A3BC0"/>
    <w:rsid w:val="004B433A"/>
    <w:rsid w:val="004E0636"/>
    <w:rsid w:val="004E5954"/>
    <w:rsid w:val="004E629A"/>
    <w:rsid w:val="00517A6A"/>
    <w:rsid w:val="0052586A"/>
    <w:rsid w:val="005439F3"/>
    <w:rsid w:val="00550138"/>
    <w:rsid w:val="0058204D"/>
    <w:rsid w:val="00630224"/>
    <w:rsid w:val="0063777C"/>
    <w:rsid w:val="00652638"/>
    <w:rsid w:val="006926ED"/>
    <w:rsid w:val="006D7BB0"/>
    <w:rsid w:val="00704826"/>
    <w:rsid w:val="00720229"/>
    <w:rsid w:val="007B23FC"/>
    <w:rsid w:val="007E6EE5"/>
    <w:rsid w:val="00806407"/>
    <w:rsid w:val="00824652"/>
    <w:rsid w:val="00833A34"/>
    <w:rsid w:val="008671FE"/>
    <w:rsid w:val="0087019C"/>
    <w:rsid w:val="00890FA0"/>
    <w:rsid w:val="008B3CA1"/>
    <w:rsid w:val="00952F25"/>
    <w:rsid w:val="00955F07"/>
    <w:rsid w:val="00957B56"/>
    <w:rsid w:val="00A049E7"/>
    <w:rsid w:val="00A16586"/>
    <w:rsid w:val="00A547A5"/>
    <w:rsid w:val="00A55A90"/>
    <w:rsid w:val="00AD0554"/>
    <w:rsid w:val="00AD2A5E"/>
    <w:rsid w:val="00AF5AB6"/>
    <w:rsid w:val="00B166DE"/>
    <w:rsid w:val="00B37991"/>
    <w:rsid w:val="00B52FA6"/>
    <w:rsid w:val="00BA1D8C"/>
    <w:rsid w:val="00BB743C"/>
    <w:rsid w:val="00C501E1"/>
    <w:rsid w:val="00C934A2"/>
    <w:rsid w:val="00C94867"/>
    <w:rsid w:val="00CD1AB8"/>
    <w:rsid w:val="00D16B41"/>
    <w:rsid w:val="00D3641E"/>
    <w:rsid w:val="00D4558B"/>
    <w:rsid w:val="00D92319"/>
    <w:rsid w:val="00DF51E4"/>
    <w:rsid w:val="00E154C3"/>
    <w:rsid w:val="00E22122"/>
    <w:rsid w:val="00EC56D4"/>
    <w:rsid w:val="00F0163C"/>
    <w:rsid w:val="00F16080"/>
    <w:rsid w:val="00F32515"/>
    <w:rsid w:val="00F84315"/>
    <w:rsid w:val="00F90806"/>
    <w:rsid w:val="00FD67A8"/>
    <w:rsid w:val="00FE1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58B"/>
  </w:style>
  <w:style w:type="paragraph" w:styleId="Footer">
    <w:name w:val="footer"/>
    <w:basedOn w:val="Normal"/>
    <w:link w:val="FooterChar"/>
    <w:uiPriority w:val="99"/>
    <w:unhideWhenUsed/>
    <w:rsid w:val="00D455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58B"/>
  </w:style>
  <w:style w:type="character" w:styleId="Emphasis">
    <w:name w:val="Emphasis"/>
    <w:basedOn w:val="DefaultParagraphFont"/>
    <w:uiPriority w:val="20"/>
    <w:qFormat/>
    <w:rsid w:val="00235BE8"/>
    <w:rPr>
      <w:i/>
      <w:iCs/>
    </w:rPr>
  </w:style>
  <w:style w:type="character" w:styleId="Hyperlink">
    <w:name w:val="Hyperlink"/>
    <w:basedOn w:val="DefaultParagraphFont"/>
    <w:uiPriority w:val="99"/>
    <w:unhideWhenUsed/>
    <w:rsid w:val="00235BE8"/>
    <w:rPr>
      <w:color w:val="0000FF" w:themeColor="hyperlink"/>
      <w:u w:val="single"/>
    </w:rPr>
  </w:style>
  <w:style w:type="paragraph" w:styleId="BalloonText">
    <w:name w:val="Balloon Text"/>
    <w:basedOn w:val="Normal"/>
    <w:link w:val="BalloonTextChar"/>
    <w:uiPriority w:val="99"/>
    <w:semiHidden/>
    <w:unhideWhenUsed/>
    <w:rsid w:val="00F90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8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58B"/>
  </w:style>
  <w:style w:type="paragraph" w:styleId="Footer">
    <w:name w:val="footer"/>
    <w:basedOn w:val="Normal"/>
    <w:link w:val="FooterChar"/>
    <w:uiPriority w:val="99"/>
    <w:unhideWhenUsed/>
    <w:rsid w:val="00D455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58B"/>
  </w:style>
  <w:style w:type="character" w:styleId="Emphasis">
    <w:name w:val="Emphasis"/>
    <w:basedOn w:val="DefaultParagraphFont"/>
    <w:uiPriority w:val="20"/>
    <w:qFormat/>
    <w:rsid w:val="00235BE8"/>
    <w:rPr>
      <w:i/>
      <w:iCs/>
    </w:rPr>
  </w:style>
  <w:style w:type="character" w:styleId="Hyperlink">
    <w:name w:val="Hyperlink"/>
    <w:basedOn w:val="DefaultParagraphFont"/>
    <w:uiPriority w:val="99"/>
    <w:unhideWhenUsed/>
    <w:rsid w:val="00235BE8"/>
    <w:rPr>
      <w:color w:val="0000FF" w:themeColor="hyperlink"/>
      <w:u w:val="single"/>
    </w:rPr>
  </w:style>
  <w:style w:type="paragraph" w:styleId="BalloonText">
    <w:name w:val="Balloon Text"/>
    <w:basedOn w:val="Normal"/>
    <w:link w:val="BalloonTextChar"/>
    <w:uiPriority w:val="99"/>
    <w:semiHidden/>
    <w:unhideWhenUsed/>
    <w:rsid w:val="00F90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8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lbusiness.chron.com/market-segmentation-variables-characteristics-69263.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Che18</b:Tag>
    <b:SourceType>Book</b:SourceType>
    <b:Guid>{268E980D-5FEE-4865-8187-32E3766E4EA5}</b:Guid>
    <b:Title>Strategic marketing management,</b:Title>
    <b:Year>2018</b:Year>
    <b:City>Chicago, IL</b:City>
    <b:Publisher>Cerebellum Press</b:Publisher>
    <b:Author>
      <b:Author>
        <b:NameList>
          <b:Person>
            <b:Last>Chernev</b:Last>
          </b:Person>
          <b:Person>
            <b:Last>Kotler</b:Last>
          </b:Person>
        </b:NameList>
      </b:Author>
    </b:Author>
    <b:RefOrder>1</b:RefOrder>
  </b:Source>
  <b:Source>
    <b:Tag>Kok18</b:Tag>
    <b:SourceType>ArticleInAPeriodical</b:SourceType>
    <b:Guid>{F88D121F-B715-4920-86BE-1177EC210B35}</b:Guid>
    <b:Title>Market Segmentation Variables &amp; Characteristics,</b:Title>
    <b:Year>2018</b:Year>
    <b:PeriodicalTitle>Small Business - Chron.com.</b:PeriodicalTitle>
    <b:Author>
      <b:Author>
        <b:NameList>
          <b:Person>
            <b:Last>Kokemuller</b:Last>
          </b:Person>
        </b:NameList>
      </b:Author>
    </b:Author>
    <b:RefOrder>2</b:RefOrder>
  </b:Source>
</b:Sources>
</file>

<file path=customXml/itemProps1.xml><?xml version="1.0" encoding="utf-8"?>
<ds:datastoreItem xmlns:ds="http://schemas.openxmlformats.org/officeDocument/2006/customXml" ds:itemID="{DBADF645-AA26-4DFE-8CC3-CBEFE42D5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4</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INCREDIBLE ROBBY</dc:creator>
  <cp:lastModifiedBy>INCREDIBLE ROBBY</cp:lastModifiedBy>
  <cp:revision>25</cp:revision>
  <dcterms:created xsi:type="dcterms:W3CDTF">2018-10-16T07:20:00Z</dcterms:created>
  <dcterms:modified xsi:type="dcterms:W3CDTF">2018-10-17T12:49:00Z</dcterms:modified>
</cp:coreProperties>
</file>